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60" w:rsidRPr="004A1E60" w:rsidRDefault="004A1E60" w:rsidP="004A1E6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A1E60">
        <w:rPr>
          <w:rFonts w:ascii="Times New Roman" w:hAnsi="Times New Roman" w:cs="Times New Roman"/>
          <w:sz w:val="24"/>
          <w:szCs w:val="24"/>
        </w:rPr>
        <w:t>Утверждаю</w:t>
      </w:r>
    </w:p>
    <w:p w:rsidR="004A1E60" w:rsidRPr="004A1E60" w:rsidRDefault="004A1E60" w:rsidP="004A1E6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A1E60">
        <w:rPr>
          <w:rFonts w:ascii="Times New Roman" w:hAnsi="Times New Roman" w:cs="Times New Roman"/>
          <w:sz w:val="24"/>
          <w:szCs w:val="24"/>
        </w:rPr>
        <w:t xml:space="preserve">Заведующий МДОБУ </w:t>
      </w:r>
    </w:p>
    <w:p w:rsidR="004A1E60" w:rsidRPr="004A1E60" w:rsidRDefault="004A1E60" w:rsidP="004A1E6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A1E6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1E60">
        <w:rPr>
          <w:rFonts w:ascii="Times New Roman" w:hAnsi="Times New Roman" w:cs="Times New Roman"/>
          <w:sz w:val="24"/>
          <w:szCs w:val="24"/>
        </w:rPr>
        <w:t>/с  № 20  г</w:t>
      </w:r>
      <w:proofErr w:type="gramStart"/>
      <w:r w:rsidRPr="004A1E6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A1E60">
        <w:rPr>
          <w:rFonts w:ascii="Times New Roman" w:hAnsi="Times New Roman" w:cs="Times New Roman"/>
          <w:sz w:val="24"/>
          <w:szCs w:val="24"/>
        </w:rPr>
        <w:t>абинска</w:t>
      </w:r>
    </w:p>
    <w:p w:rsidR="004A1E60" w:rsidRPr="004A1E60" w:rsidRDefault="004A1E60" w:rsidP="004A1E6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A1E60">
        <w:rPr>
          <w:rFonts w:ascii="Times New Roman" w:hAnsi="Times New Roman" w:cs="Times New Roman"/>
          <w:sz w:val="24"/>
          <w:szCs w:val="24"/>
        </w:rPr>
        <w:t>_______ Е.В.Золотарева</w:t>
      </w:r>
    </w:p>
    <w:p w:rsidR="004A1E60" w:rsidRPr="004A1E60" w:rsidRDefault="004A1E60" w:rsidP="004A1E6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E60" w:rsidRDefault="004A1E60" w:rsidP="004A1E6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E60" w:rsidRDefault="004A1E60" w:rsidP="004A1E6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 работы</w:t>
      </w:r>
      <w:r w:rsidRPr="004A1E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1E60" w:rsidRPr="004A1E60" w:rsidRDefault="004A1E60" w:rsidP="004A1E6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sz w:val="24"/>
          <w:szCs w:val="24"/>
          <w:lang w:eastAsia="ru-RU"/>
        </w:rPr>
        <w:t>МДО</w:t>
      </w:r>
      <w:r>
        <w:rPr>
          <w:rFonts w:ascii="Times New Roman" w:hAnsi="Times New Roman" w:cs="Times New Roman"/>
          <w:sz w:val="24"/>
          <w:szCs w:val="24"/>
          <w:lang w:eastAsia="ru-RU"/>
        </w:rPr>
        <w:t>БУ детского сада комбинированного вида № 20 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абинска</w:t>
      </w:r>
    </w:p>
    <w:p w:rsidR="004A1E60" w:rsidRPr="004A1E60" w:rsidRDefault="004A1E60" w:rsidP="004A1E6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sz w:val="24"/>
          <w:szCs w:val="24"/>
          <w:lang w:eastAsia="ru-RU"/>
        </w:rPr>
        <w:t>по пожарной безопасности дошкольников</w:t>
      </w:r>
    </w:p>
    <w:p w:rsidR="004A1E60" w:rsidRPr="004A1E60" w:rsidRDefault="004A1E60" w:rsidP="004A1E6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A1E60">
        <w:rPr>
          <w:rFonts w:ascii="Times New Roman" w:hAnsi="Times New Roman" w:cs="Times New Roman"/>
          <w:sz w:val="24"/>
          <w:szCs w:val="24"/>
          <w:lang w:eastAsia="ru-RU"/>
        </w:rPr>
        <w:t xml:space="preserve"> - 201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4A1E6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A1E60" w:rsidRPr="004A1E60" w:rsidRDefault="004A1E60" w:rsidP="004A1E6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4A1E60" w:rsidRPr="004A1E60" w:rsidRDefault="004A1E60" w:rsidP="004A1E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sz w:val="24"/>
          <w:szCs w:val="24"/>
          <w:lang w:eastAsia="ru-RU"/>
        </w:rPr>
        <w:t>Реализация государственной политики и требований законодательных и иных нормативных и правовых актов в области пожарной безопасности в ДОУ.</w:t>
      </w:r>
    </w:p>
    <w:p w:rsidR="004A1E60" w:rsidRPr="004A1E60" w:rsidRDefault="004A1E60" w:rsidP="004A1E60">
      <w:pPr>
        <w:pStyle w:val="a5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Задачи:</w:t>
      </w:r>
    </w:p>
    <w:p w:rsidR="004A1E60" w:rsidRDefault="004A1E60" w:rsidP="004A1E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sz w:val="24"/>
          <w:szCs w:val="24"/>
          <w:lang w:eastAsia="ru-RU"/>
        </w:rPr>
        <w:t>Продолжить профилактическую работу педагогического коллектива по пожарной безопасности с детьми.</w:t>
      </w:r>
    </w:p>
    <w:p w:rsidR="004A1E60" w:rsidRDefault="004A1E60" w:rsidP="004A1E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sz w:val="24"/>
          <w:szCs w:val="24"/>
          <w:lang w:eastAsia="ru-RU"/>
        </w:rPr>
        <w:t>Продолжить развивать у детей элементарные навыки личной безопасности, учить адекватным действиям в пожароопасных ситуациях.</w:t>
      </w:r>
    </w:p>
    <w:p w:rsidR="004A1E60" w:rsidRPr="004A1E60" w:rsidRDefault="004A1E60" w:rsidP="004A1E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sz w:val="24"/>
          <w:szCs w:val="24"/>
          <w:lang w:eastAsia="ru-RU"/>
        </w:rPr>
        <w:t>Провести работу с родителями для повышения ответственности за соблюдением детьми правил безопасности.</w:t>
      </w:r>
    </w:p>
    <w:p w:rsidR="004A1E60" w:rsidRDefault="004A1E60" w:rsidP="004A1E60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A1E60" w:rsidRPr="004A1E60" w:rsidRDefault="004A1E60" w:rsidP="004A1E60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МЕТОДИЧЕСКАЯ РАБОТА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1"/>
        <w:gridCol w:w="1984"/>
        <w:gridCol w:w="1418"/>
        <w:gridCol w:w="2165"/>
      </w:tblGrid>
      <w:tr w:rsidR="004A1E60" w:rsidRPr="004A1E60" w:rsidTr="004A1E60"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1E60" w:rsidRPr="004A1E60" w:rsidTr="004A1E60"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Разработка О</w:t>
            </w: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ДОУ в соответствии с</w:t>
            </w: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проработка</w:t>
            </w:r>
            <w:proofErr w:type="gram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раздела «Безопасность», составление перспективного плана работы на год.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ав. по ВМР Визавикина Л.В.</w:t>
            </w:r>
          </w:p>
        </w:tc>
      </w:tr>
      <w:tr w:rsidR="004A1E60" w:rsidRPr="004A1E60" w:rsidTr="004A1E60"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инструктажа по пожарной безопасности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тренировочной эвакуации детей в случаи пожара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Способствовать повышению компетентности воспитателей в вопросах профилактики пожаров.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Тренировочная</w:t>
            </w:r>
          </w:p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эвакуация</w:t>
            </w:r>
          </w:p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ав. по АХР, зам.зав. по ВМР</w:t>
            </w: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E60" w:rsidRPr="004A1E60" w:rsidTr="004A1E60"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образовательной деятельности с дошкольниками по пожарной безопасности.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Проанализировать знания, умения, навыки детей.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E53EB1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E53EB1" w:rsidP="00E53E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ав. по ВМР</w:t>
            </w:r>
            <w:r w:rsidR="004A1E60"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A1E60" w:rsidRPr="004A1E60" w:rsidTr="004A1E60"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Пополнение методического кабинета авторскими конспектами, сценариями </w:t>
            </w: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противопожарной безопасности.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</w:t>
            </w:r>
          </w:p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E53EB1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ав. по ВМР</w:t>
            </w: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A1E60" w:rsidRPr="004A1E60" w:rsidTr="004A1E60"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сюжетно-ролевых игр на спортивной площадке.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1E60" w:rsidRPr="004A1E60" w:rsidTr="004A1E60">
        <w:tc>
          <w:tcPr>
            <w:tcW w:w="3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результативности работы по проблеме.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контроль</w:t>
            </w:r>
          </w:p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(итоговые занятия по ОБЖ)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E53EB1" w:rsidP="004A1E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ав. по ВМР</w:t>
            </w: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4A1E60" w:rsidRPr="00E53EB1" w:rsidRDefault="004A1E60" w:rsidP="00E53EB1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</w:r>
      <w:r w:rsidRPr="00E53EB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Работа с родителями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"/>
        <w:gridCol w:w="2933"/>
        <w:gridCol w:w="2276"/>
        <w:gridCol w:w="1226"/>
        <w:gridCol w:w="1884"/>
      </w:tblGrid>
      <w:tr w:rsidR="004A1E60" w:rsidRPr="004A1E60" w:rsidTr="004A1E6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1E60" w:rsidRPr="004A1E60" w:rsidTr="004A1E6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3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«Экстремальная ситуация  ПОЖАР»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E53EB1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</w:t>
            </w:r>
            <w:r w:rsidR="004A1E60"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тация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E60" w:rsidRPr="004A1E60" w:rsidTr="004A1E6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3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«Безопасность </w:t>
            </w:r>
            <w:proofErr w:type="gram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наших</w:t>
            </w:r>
            <w:proofErr w:type="gram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детей»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E53EB1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Наглядная информа</w:t>
            </w:r>
            <w:r w:rsidR="004A1E60"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E53EB1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1E60" w:rsidRPr="004A1E60" w:rsidTr="004A1E6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3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«Пожарная азбука».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детей и родителей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1E60" w:rsidRPr="004A1E60" w:rsidTr="004A1E6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избежать травм».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1E60" w:rsidRPr="004A1E60" w:rsidTr="00E53EB1">
        <w:trPr>
          <w:trHeight w:val="783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«Обучение детей правилам поведения: «Один дома».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A1E60" w:rsidRPr="00E53EB1" w:rsidRDefault="004A1E60" w:rsidP="00E53EB1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</w:r>
      <w:r w:rsidRPr="00E53EB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Работа с детьми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6"/>
        <w:gridCol w:w="4701"/>
        <w:gridCol w:w="2831"/>
      </w:tblGrid>
      <w:tr w:rsidR="004A1E60" w:rsidRPr="004A1E60" w:rsidTr="00E53EB1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ГРУППА</w:t>
            </w:r>
          </w:p>
        </w:tc>
      </w:tr>
      <w:tr w:rsidR="00E53EB1" w:rsidRPr="004A1E60" w:rsidTr="00E53EB1">
        <w:trPr>
          <w:trHeight w:val="968"/>
        </w:trPr>
        <w:tc>
          <w:tcPr>
            <w:tcW w:w="13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4A1E60" w:rsidRDefault="00E53EB1" w:rsidP="004A1E60">
            <w:pPr>
              <w:pStyle w:val="a5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EB1">
              <w:rPr>
                <w:rFonts w:ascii="Times New Roman" w:hAnsi="Times New Roman" w:cs="Times New Roman"/>
                <w:sz w:val="24"/>
                <w:szCs w:val="24"/>
              </w:rPr>
              <w:t>Цикл занятий «От чего происходят пожары», «Пожарный номер-01», «Человеку друг огонь, только зря его не тронь»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старшие, подготовительные</w:t>
            </w:r>
          </w:p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EB1" w:rsidRPr="00E53EB1" w:rsidTr="00E53EB1">
        <w:trPr>
          <w:trHeight w:val="505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4A1E60" w:rsidRDefault="00E53EB1" w:rsidP="004A1E60">
            <w:pPr>
              <w:pStyle w:val="a5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противопожарную тематику.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младшие, средние</w:t>
            </w:r>
          </w:p>
        </w:tc>
      </w:tr>
      <w:tr w:rsidR="00E53EB1" w:rsidRPr="00E53EB1" w:rsidTr="00E53EB1">
        <w:trPr>
          <w:trHeight w:val="445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4A1E60" w:rsidRDefault="00E53EB1" w:rsidP="004A1E60">
            <w:pPr>
              <w:pStyle w:val="a5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1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поговорки, толкование пословиц и поговорок по безопасности.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Старшие и </w:t>
            </w:r>
            <w:r w:rsidRPr="00E53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подготовительные</w:t>
            </w:r>
          </w:p>
        </w:tc>
      </w:tr>
      <w:tr w:rsidR="00E53EB1" w:rsidRPr="00E53EB1" w:rsidTr="00E53EB1">
        <w:trPr>
          <w:trHeight w:val="668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4A1E60" w:rsidRDefault="00E53EB1" w:rsidP="004A1E60">
            <w:pPr>
              <w:pStyle w:val="a5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книжном уголке, рассматривание </w:t>
            </w:r>
          </w:p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1">
              <w:rPr>
                <w:rFonts w:ascii="Times New Roman" w:hAnsi="Times New Roman" w:cs="Times New Roman"/>
                <w:sz w:val="24"/>
                <w:szCs w:val="24"/>
              </w:rPr>
              <w:t>иллюстраций, отображающих работу пожарных.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младшие, средние</w:t>
            </w:r>
          </w:p>
        </w:tc>
      </w:tr>
      <w:tr w:rsidR="00E53EB1" w:rsidRPr="00E53EB1" w:rsidTr="00E53EB1">
        <w:trPr>
          <w:trHeight w:val="456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4A1E60" w:rsidRDefault="00E53EB1" w:rsidP="004A1E60">
            <w:pPr>
              <w:pStyle w:val="a5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ситуаций: «Что нужно делать, если…».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3EB1" w:rsidRPr="00E53EB1" w:rsidRDefault="00E53EB1" w:rsidP="00E53E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старшие, подготовительные</w:t>
            </w:r>
          </w:p>
        </w:tc>
      </w:tr>
      <w:tr w:rsidR="004A1E60" w:rsidRPr="004A1E60" w:rsidTr="00E53EB1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обсуждение художественной литературы «противопожарной» тематики (С. Маршак «Пожар», «Рассказ о неизвестном герое»; Л.Толстой «Пожарные собаки», «Пожар», «Дым», «Пожар в море», С.Я.Маршак «Кошкин дом», С.Михалков «Дядя Стёпа», К.И.Чуковский «Путаница», Г.Остер «Вредные советы» и др.</w:t>
            </w:r>
            <w:proofErr w:type="gramEnd"/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беседы «Люди героических профессий», «Пожарная сигнализация», «Как появились бытовые приборы», «Огонь—друг и враг человека».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старшие, подготовительные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средние</w:t>
            </w:r>
          </w:p>
        </w:tc>
      </w:tr>
      <w:tr w:rsidR="004A1E60" w:rsidRPr="004A1E60" w:rsidTr="00E53EB1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инспектором по пожарной безопасности.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«Пожароопасные предметы», «Горит—не горит», «Что необходимо пожарному?», «Куда звонит </w:t>
            </w:r>
            <w:proofErr w:type="spell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?», «Чудесные спички»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Хорошо—плохо</w:t>
            </w:r>
            <w:proofErr w:type="gram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«Отгадай загадку».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на тему «Эта спичка-невеличка» с чтением стихотворения Е. </w:t>
            </w:r>
            <w:proofErr w:type="spell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Хоринской</w:t>
            </w:r>
            <w:proofErr w:type="spell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«Спичка-невеличка»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старшие, подготовительные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старшие, подготовительные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младшие, средние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E60" w:rsidRPr="004A1E60" w:rsidTr="001675D0">
        <w:trPr>
          <w:trHeight w:val="2703"/>
        </w:trPr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Интегрированное занятие (познавательное + рисование) на тему: «Стихия-огонь»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Сюжетно-ролевые игры: «</w:t>
            </w:r>
            <w:proofErr w:type="gram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Мы—пожарные</w:t>
            </w:r>
            <w:proofErr w:type="gram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«Наш дом», «Мы—помощники».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ситуаций: «В доме зажгли бенгальские огни», «Мама оставила сушить белье над плитой», «Папа оставил кастрюлю на плите», «Бабушка забыла выключить утюг».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старшие, подготовительные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E60" w:rsidRPr="004A1E60" w:rsidTr="00E53EB1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ролевому диалогу с инспектором службы спасения.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Элементарное детское экспериментирование «Опасные спички», «Опасная свеча», «Бенгальские огни».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рассказывание на тему: «О чём рассказала спичка»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старшие, подготовительные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E60" w:rsidRPr="004A1E60" w:rsidTr="00E53EB1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стихов и песенок на противопожарную тематику («Не играйте с огнем», сл. и муз.</w:t>
            </w:r>
            <w:proofErr w:type="gram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Шабровой</w:t>
            </w:r>
            <w:proofErr w:type="spell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и др.).</w:t>
            </w:r>
            <w:proofErr w:type="gramEnd"/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О. </w:t>
            </w:r>
            <w:proofErr w:type="spell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Сенатович</w:t>
            </w:r>
            <w:proofErr w:type="spell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«Осенний пожар»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Выставка детских рисунков на тему: «Я и </w:t>
            </w: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огонь»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инсценировка сказки К.Чуковского «Путаница»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старшие, подготовительные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младшие, средние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старшие, подготовительные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младшие, средние</w:t>
            </w:r>
          </w:p>
        </w:tc>
      </w:tr>
      <w:tr w:rsidR="004A1E60" w:rsidRPr="004A1E60" w:rsidTr="00E53EB1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пользе огня в жизни человека. Чтение рассказа В. </w:t>
            </w:r>
            <w:proofErr w:type="spell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Подольного</w:t>
            </w:r>
            <w:proofErr w:type="spell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человек огонь приручил»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 с элементами ТРИЗ на тему: «Огонь-друг или враг?»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сказок Е.Пермяка «Как человек с огнём подружился», «Как Огонь Воду замуж взял», беседа по содержанию.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старшие, подготовительные</w:t>
            </w:r>
          </w:p>
          <w:p w:rsidR="001675D0" w:rsidRPr="004A1E60" w:rsidRDefault="004A1E60" w:rsidP="001675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E60" w:rsidRPr="004A1E60" w:rsidTr="00E53EB1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совместно с сотрудниками пожарной охраны: «Бравые пожарные».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для сотрудников пожарной охраны.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стихотворения С.Маршака «</w:t>
            </w:r>
            <w:proofErr w:type="gramStart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про спички</w:t>
            </w:r>
            <w:proofErr w:type="gramEnd"/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беседа по содержанию.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Изготовление атрибутов к сюжетно-ролевым играм, элементов макетов.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пожарную часть города.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старшие, подготовительные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E60" w:rsidRPr="004A1E60" w:rsidTr="00E53EB1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«Кошкин дом» для малышей.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 на тему пожарной безопасности.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специальных ситуаций «Твои первые действия при пожаре»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 «Если возник пожар»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старшие, подготовительные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средние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75D0" w:rsidRPr="004A1E60" w:rsidRDefault="004A1E60" w:rsidP="001675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1E60" w:rsidRPr="004A1E60" w:rsidRDefault="004A1E60" w:rsidP="004A1E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E60" w:rsidRPr="004A1E60" w:rsidRDefault="004A1E60" w:rsidP="004A1E6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1E60" w:rsidRPr="004A1E60" w:rsidRDefault="004A1E60" w:rsidP="004A1E60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4A1E60">
        <w:rPr>
          <w:rFonts w:ascii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7F029F" w:rsidRPr="004A1E60" w:rsidRDefault="007F029F" w:rsidP="004A1E6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F029F" w:rsidRPr="004A1E60" w:rsidSect="007F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2C4A"/>
    <w:multiLevelType w:val="multilevel"/>
    <w:tmpl w:val="828E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45664"/>
    <w:multiLevelType w:val="hybridMultilevel"/>
    <w:tmpl w:val="18B2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1E60"/>
    <w:rsid w:val="001675D0"/>
    <w:rsid w:val="004A1E60"/>
    <w:rsid w:val="007F029F"/>
    <w:rsid w:val="0091432C"/>
    <w:rsid w:val="00E5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6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4A1E6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link w:val="20"/>
    <w:uiPriority w:val="9"/>
    <w:qFormat/>
    <w:rsid w:val="004A1E6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1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1E6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A1E60"/>
    <w:rPr>
      <w:b/>
      <w:bCs/>
    </w:rPr>
  </w:style>
  <w:style w:type="paragraph" w:styleId="a5">
    <w:name w:val="No Spacing"/>
    <w:uiPriority w:val="1"/>
    <w:qFormat/>
    <w:rsid w:val="004A1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2018-06-08T07:39:00Z</dcterms:created>
  <dcterms:modified xsi:type="dcterms:W3CDTF">2018-06-08T08:02:00Z</dcterms:modified>
</cp:coreProperties>
</file>